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LAST UPDATED NOVEMBER 2024</w:t>
      </w:r>
    </w:p>
    <w:p w:rsidR="00000000" w:rsidDel="00000000" w:rsidP="00000000" w:rsidRDefault="00000000" w:rsidRPr="00000000" w14:paraId="00000002">
      <w:pPr>
        <w:shd w:fill="ffffff" w:val="clea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Your Representations</w:t>
      </w:r>
    </w:p>
    <w:p w:rsidR="00000000" w:rsidDel="00000000" w:rsidP="00000000" w:rsidRDefault="00000000" w:rsidRPr="00000000" w14:paraId="00000003">
      <w:pPr>
        <w:shd w:fill="ffffff" w:val="clea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represent and warrant that you:</w:t>
      </w:r>
    </w:p>
    <w:p w:rsidR="00000000" w:rsidDel="00000000" w:rsidP="00000000" w:rsidRDefault="00000000" w:rsidRPr="00000000" w14:paraId="00000004">
      <w:pPr>
        <w:shd w:fill="ffffff" w:val="clear"/>
        <w:spacing w:after="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have the right and authority to enter into these Terms, and that by entering into or executing your obligations under these Terms, you will not be in breach or violation of the terms of any agreement with or obligation to any third party;</w:t>
      </w:r>
    </w:p>
    <w:p w:rsidR="00000000" w:rsidDel="00000000" w:rsidP="00000000" w:rsidRDefault="00000000" w:rsidRPr="00000000" w14:paraId="00000005">
      <w:pPr>
        <w:shd w:fill="ffffff" w:val="clear"/>
        <w:spacing w:after="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will not sublicense, sell, license, assign, or transfer to any party any information obtained through the Service or engage in any other commercial exploitation of the Service;</w:t>
      </w:r>
    </w:p>
    <w:p w:rsidR="00000000" w:rsidDel="00000000" w:rsidP="00000000" w:rsidRDefault="00000000" w:rsidRPr="00000000" w14:paraId="00000006">
      <w:pPr>
        <w:shd w:fill="ffffff" w:val="clear"/>
        <w:spacing w:after="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have the right and authority to enter into these Terms, and that by entering into or executing your obligations under these Terms, you will not be in breach or violation of the terms of any agreement with or obligation to any third party;</w:t>
      </w:r>
    </w:p>
    <w:p w:rsidR="00000000" w:rsidDel="00000000" w:rsidP="00000000" w:rsidRDefault="00000000" w:rsidRPr="00000000" w14:paraId="00000007">
      <w:pPr>
        <w:shd w:fill="ffffff" w:val="clear"/>
        <w:spacing w:after="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are a prospective purchaser or seller of real property in the geographic areas where we are licensed and operating with a bona fide interest in the purchase or sale of such real property;</w:t>
      </w:r>
    </w:p>
    <w:p w:rsidR="00000000" w:rsidDel="00000000" w:rsidP="00000000" w:rsidRDefault="00000000" w:rsidRPr="00000000" w14:paraId="00000008">
      <w:pPr>
        <w:shd w:fill="ffffff" w:val="clear"/>
        <w:spacing w:after="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have not signed any agreement with a real estate broker or agent that would prevent you from using one of our offices as your sole and exclusive broker or agent, and you do not have a contract or agreement with any third party that would interfere with our representation of you;</w:t>
      </w:r>
    </w:p>
    <w:p w:rsidR="00000000" w:rsidDel="00000000" w:rsidP="00000000" w:rsidRDefault="00000000" w:rsidRPr="00000000" w14:paraId="00000009">
      <w:pPr>
        <w:shd w:fill="ffffff" w:val="clear"/>
        <w:spacing w:after="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will limit your search on the Service to properties within your anticipated purchase ability or price range and to the properties that meet your other criteria;</w:t>
      </w:r>
    </w:p>
    <w:p w:rsidR="00000000" w:rsidDel="00000000" w:rsidP="00000000" w:rsidRDefault="00000000" w:rsidRPr="00000000" w14:paraId="0000000A">
      <w:pPr>
        <w:shd w:fill="ffffff" w:val="clear"/>
        <w:spacing w:after="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will not (a) contact the owner or seller of any property from information gained through the Service or (b) attempt to enter the property or speak with an owner or seller without an appointment set by us;</w:t>
      </w:r>
    </w:p>
    <w:p w:rsidR="00000000" w:rsidDel="00000000" w:rsidP="00000000" w:rsidRDefault="00000000" w:rsidRPr="00000000" w14:paraId="0000000B">
      <w:pPr>
        <w:shd w:fill="ffffff" w:val="clear"/>
        <w:spacing w:after="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will abide by all copyright restrictions placed on the content of the Website including, but not limited to, any material or data compilations where we or others may hold the copyright;</w:t>
      </w:r>
    </w:p>
    <w:p w:rsidR="00000000" w:rsidDel="00000000" w:rsidP="00000000" w:rsidRDefault="00000000" w:rsidRPr="00000000" w14:paraId="0000000C">
      <w:pPr>
        <w:shd w:fill="ffffff" w:val="clear"/>
        <w:spacing w:after="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agree that we may also represent other prospective buyers seeking to purchase properties that may meet your criteria;</w:t>
      </w:r>
    </w:p>
    <w:p w:rsidR="00000000" w:rsidDel="00000000" w:rsidP="00000000" w:rsidRDefault="00000000" w:rsidRPr="00000000" w14:paraId="0000000D">
      <w:pPr>
        <w:shd w:fill="ffffff" w:val="clear"/>
        <w:spacing w:after="280" w:line="240"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(j) authorize us to review and provide copies of various documents in any of your transactions relating to the Service, including without limitation home inspection reports and closing papers;</w:t>
      </w:r>
    </w:p>
    <w:p w:rsidR="00000000" w:rsidDel="00000000" w:rsidP="00000000" w:rsidRDefault="00000000" w:rsidRPr="00000000" w14:paraId="0000000E">
      <w:pPr>
        <w:shd w:fill="ffffff" w:val="clear"/>
        <w:spacing w:after="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 are entitled to grant the rights and licenses to your Content under these Terms and none of your Content will infringe any party's Intellectual Property Rights or violate Applicable Law;</w:t>
      </w:r>
    </w:p>
    <w:p w:rsidR="00000000" w:rsidDel="00000000" w:rsidP="00000000" w:rsidRDefault="00000000" w:rsidRPr="00000000" w14:paraId="0000000F">
      <w:pPr>
        <w:spacing w:after="280" w:before="28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280" w:before="28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USE OF THE SITE</w:t>
      </w:r>
      <w:r w:rsidDel="00000000" w:rsidR="00000000" w:rsidRPr="00000000">
        <w:rPr>
          <w:rtl w:val="0"/>
        </w:rPr>
      </w:r>
    </w:p>
    <w:p w:rsidR="00000000" w:rsidDel="00000000" w:rsidP="00000000" w:rsidRDefault="00000000" w:rsidRPr="00000000" w14:paraId="00000012">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using the Arcole Family Real Estate (“Arcole”) website, you acknowledge that, except for information, products, or services explicitly identified as provided directly by Arcole, the agency does not operate, control, or endorse any other information, products, or services available on the internet. Arcole expressly disclaims responsibility for any third-party content accessed through external links or other internet sources.</w:t>
      </w:r>
    </w:p>
    <w:p w:rsidR="00000000" w:rsidDel="00000000" w:rsidP="00000000" w:rsidRDefault="00000000" w:rsidRPr="00000000" w14:paraId="00000013">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Arcole does make every effort to ensure that downloadable files from this site are free of viruses, worms, Trojan horses, or other destructive code, but we do not guarantee or warrant this. You are responsible for implementing sufficient procedures and safeguards to satisfy your specific requirements for data accuracy and for maintaining means external to the site for data restoration.</w:t>
      </w:r>
    </w:p>
    <w:p w:rsidR="00000000" w:rsidDel="00000000" w:rsidP="00000000" w:rsidRDefault="00000000" w:rsidRPr="00000000" w14:paraId="00000014">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using the site, you agree not to:</w:t>
      </w:r>
    </w:p>
    <w:p w:rsidR="00000000" w:rsidDel="00000000" w:rsidP="00000000" w:rsidRDefault="00000000" w:rsidRPr="00000000" w14:paraId="00000015">
      <w:pPr>
        <w:numPr>
          <w:ilvl w:val="0"/>
          <w:numId w:val="2"/>
        </w:numPr>
        <w:spacing w:after="0" w:before="28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Transmit any unlawful, harmful, or otherwise objectionable content;</w:t>
      </w:r>
    </w:p>
    <w:p w:rsidR="00000000" w:rsidDel="00000000" w:rsidP="00000000" w:rsidRDefault="00000000" w:rsidRPr="00000000" w14:paraId="00000016">
      <w:pPr>
        <w:numPr>
          <w:ilvl w:val="0"/>
          <w:numId w:val="2"/>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Impersonate any person or misrepresent your affiliation;</w:t>
      </w:r>
    </w:p>
    <w:p w:rsidR="00000000" w:rsidDel="00000000" w:rsidP="00000000" w:rsidRDefault="00000000" w:rsidRPr="00000000" w14:paraId="00000017">
      <w:pPr>
        <w:numPr>
          <w:ilvl w:val="0"/>
          <w:numId w:val="2"/>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 content you do not have the right to share;</w:t>
      </w:r>
    </w:p>
    <w:p w:rsidR="00000000" w:rsidDel="00000000" w:rsidP="00000000" w:rsidRDefault="00000000" w:rsidRPr="00000000" w14:paraId="00000018">
      <w:pPr>
        <w:numPr>
          <w:ilvl w:val="0"/>
          <w:numId w:val="2"/>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 any content containing viruses or corrupted data;</w:t>
      </w:r>
    </w:p>
    <w:p w:rsidR="00000000" w:rsidDel="00000000" w:rsidP="00000000" w:rsidRDefault="00000000" w:rsidRPr="00000000" w14:paraId="00000019">
      <w:pPr>
        <w:numPr>
          <w:ilvl w:val="0"/>
          <w:numId w:val="2"/>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Delete author attributions, legal notices, or proprietary labels in any uploaded material;</w:t>
      </w:r>
    </w:p>
    <w:p w:rsidR="00000000" w:rsidDel="00000000" w:rsidP="00000000" w:rsidRDefault="00000000" w:rsidRPr="00000000" w14:paraId="0000001A">
      <w:pPr>
        <w:numPr>
          <w:ilvl w:val="0"/>
          <w:numId w:val="2"/>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Interfere with the availability of the site’s communication features to others;</w:t>
      </w:r>
    </w:p>
    <w:p w:rsidR="00000000" w:rsidDel="00000000" w:rsidP="00000000" w:rsidRDefault="00000000" w:rsidRPr="00000000" w14:paraId="0000001B">
      <w:pPr>
        <w:numPr>
          <w:ilvl w:val="0"/>
          <w:numId w:val="2"/>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 advertising, promotional materials, or unsolicited messages;</w:t>
      </w:r>
    </w:p>
    <w:p w:rsidR="00000000" w:rsidDel="00000000" w:rsidP="00000000" w:rsidRDefault="00000000" w:rsidRPr="00000000" w14:paraId="0000001C">
      <w:pPr>
        <w:numPr>
          <w:ilvl w:val="0"/>
          <w:numId w:val="2"/>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Violate any law;</w:t>
      </w:r>
    </w:p>
    <w:p w:rsidR="00000000" w:rsidDel="00000000" w:rsidP="00000000" w:rsidRDefault="00000000" w:rsidRPr="00000000" w14:paraId="0000001D">
      <w:pPr>
        <w:numPr>
          <w:ilvl w:val="0"/>
          <w:numId w:val="2"/>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Infringe upon any intellectual property or proprietary rights of third parties;</w:t>
      </w:r>
    </w:p>
    <w:p w:rsidR="00000000" w:rsidDel="00000000" w:rsidP="00000000" w:rsidRDefault="00000000" w:rsidRPr="00000000" w14:paraId="0000001E">
      <w:pPr>
        <w:numPr>
          <w:ilvl w:val="0"/>
          <w:numId w:val="2"/>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Alter any content posted by others; or</w:t>
      </w:r>
    </w:p>
    <w:p w:rsidR="00000000" w:rsidDel="00000000" w:rsidP="00000000" w:rsidRDefault="00000000" w:rsidRPr="00000000" w14:paraId="0000001F">
      <w:pPr>
        <w:numPr>
          <w:ilvl w:val="0"/>
          <w:numId w:val="2"/>
        </w:numPr>
        <w:spacing w:after="28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Manipulate or frame the site using navigational technologies.</w:t>
      </w:r>
    </w:p>
    <w:p w:rsidR="00000000" w:rsidDel="00000000" w:rsidP="00000000" w:rsidRDefault="00000000" w:rsidRPr="00000000" w14:paraId="00000020">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be aware that the internet may contain unedited materials that you may find offensive. You access such materials at your own risk, and Arcole accepts no responsibility for such content.</w:t>
      </w:r>
    </w:p>
    <w:p w:rsidR="00000000" w:rsidDel="00000000" w:rsidP="00000000" w:rsidRDefault="00000000" w:rsidRPr="00000000" w14:paraId="00000021">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EQUIPMENT</w:t>
      </w:r>
      <w:r w:rsidDel="00000000" w:rsidR="00000000" w:rsidRPr="00000000">
        <w:rPr>
          <w:rtl w:val="0"/>
        </w:rPr>
      </w:r>
    </w:p>
    <w:p w:rsidR="00000000" w:rsidDel="00000000" w:rsidP="00000000" w:rsidRDefault="00000000" w:rsidRPr="00000000" w14:paraId="00000022">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responsible for securing all equipment, software, and services needed for internet access and for any associated costs.</w:t>
      </w:r>
    </w:p>
    <w:p w:rsidR="00000000" w:rsidDel="00000000" w:rsidP="00000000" w:rsidRDefault="00000000" w:rsidRPr="00000000" w14:paraId="00000023">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LINKS</w:t>
      </w:r>
      <w:r w:rsidDel="00000000" w:rsidR="00000000" w:rsidRPr="00000000">
        <w:rPr>
          <w:rtl w:val="0"/>
        </w:rPr>
      </w:r>
    </w:p>
    <w:p w:rsidR="00000000" w:rsidDel="00000000" w:rsidP="00000000" w:rsidRDefault="00000000" w:rsidRPr="00000000" w14:paraId="00000024">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site may provide, or third parties may provide, links to external internet sites or resources. Arcole has no control over these sites and is not responsible for their availability or content. Arcole disclaims all liability for any damage or loss resulting from your use of such external sites.</w:t>
      </w:r>
    </w:p>
    <w:p w:rsidR="00000000" w:rsidDel="00000000" w:rsidP="00000000" w:rsidRDefault="00000000" w:rsidRPr="00000000" w14:paraId="00000025">
      <w:pPr>
        <w:spacing w:after="280" w:before="28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INTERNATIONAL USE</w:t>
      </w:r>
      <w:r w:rsidDel="00000000" w:rsidR="00000000" w:rsidRPr="00000000">
        <w:rPr>
          <w:rtl w:val="0"/>
        </w:rPr>
      </w:r>
    </w:p>
    <w:p w:rsidR="00000000" w:rsidDel="00000000" w:rsidP="00000000" w:rsidRDefault="00000000" w:rsidRPr="00000000" w14:paraId="00000027">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the global nature of the internet, you agree to comply with all local rules, including those regarding data privacy, email, and internet use. In particular, you agree to follow all applicable laws regarding technical data exported from the country where you reside.</w:t>
      </w:r>
    </w:p>
    <w:p w:rsidR="00000000" w:rsidDel="00000000" w:rsidP="00000000" w:rsidRDefault="00000000" w:rsidRPr="00000000" w14:paraId="00000028">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THIRD-PARTY DEALINGS</w:t>
      </w:r>
      <w:r w:rsidDel="00000000" w:rsidR="00000000" w:rsidRPr="00000000">
        <w:rPr>
          <w:rtl w:val="0"/>
        </w:rPr>
      </w:r>
    </w:p>
    <w:p w:rsidR="00000000" w:rsidDel="00000000" w:rsidP="00000000" w:rsidRDefault="00000000" w:rsidRPr="00000000" w14:paraId="00000029">
      <w:pPr>
        <w:spacing w:after="280" w:before="280" w:line="240" w:lineRule="auto"/>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Your dealings or communications with any third-party found on or through this site are solely between you and the third party. Arcole is not responsible for any loss or damage resulting from such interactions.</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INDEMNITY AND RESERVATION OF RIGHTS</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agree to indemnify and hold harmless Arcole, its officers, directors, employees, agents, licensors, suppliers, and third-party information providers from any losses, expenses, damages, and costs, including legal fees, arising from any breach of this Agreement by you.</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Arcole may release member or user information if we believe it necessary to prevent unlawful acts, comply with legal requirements, or protect Arcole’s rights.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7</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TERMINATION</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Agreement may be terminated at any time by either party without notice. Provisions in Sections 11 (Copyright and Licenses), 1 (Use of the Site), 9 (Indemnity and Reservation of Rights), 8 (Third-Party Rights), and 14 (Miscellaneous) will survive termination.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8</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COPYRIGHT AND LICENSES</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content on this site is protected by copyright and trademark laws. You may not modify, copy, reproduce, or distribute any material on this site except for your personal, non-commercial use, and only if you do not delete any copyright or proprietary notices.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grant Arcole a royalty-free, non-exclusive, perpetual license to use any material or information you submit to the site’s public areas.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9</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TRADEMARKS</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“Arcole Family Real Estate” and all related names, marks, and logos are the exclusive trademarks of Arcole. Unauthorized use of these trademarks is prohibited.</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1"/>
          <w:sz w:val="24"/>
          <w:szCs w:val="24"/>
          <w:rtl w:val="0"/>
        </w:rPr>
        <w:t xml:space="preserve">0</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LIMITATION OF LIABILITY</w:t>
      </w:r>
      <w:r w:rsidDel="00000000" w:rsidR="00000000" w:rsidRPr="00000000">
        <w:rPr>
          <w:rtl w:val="0"/>
        </w:rPr>
      </w:r>
    </w:p>
    <w:p w:rsidR="00000000" w:rsidDel="00000000" w:rsidP="00000000" w:rsidRDefault="00000000" w:rsidRPr="00000000" w14:paraId="00000035">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Arcole is committed to providing high-quality financial and real estate advice and strives to act diligently to meet the expectations of its clients. However, Arcole cannot be held liable for:</w:t>
      </w:r>
    </w:p>
    <w:p w:rsidR="00000000" w:rsidDel="00000000" w:rsidP="00000000" w:rsidRDefault="00000000" w:rsidRPr="00000000" w14:paraId="00000036">
      <w:pPr>
        <w:numPr>
          <w:ilvl w:val="0"/>
          <w:numId w:val="3"/>
        </w:numPr>
        <w:spacing w:after="0" w:before="28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Indirect Damages</w:t>
      </w:r>
      <w:r w:rsidDel="00000000" w:rsidR="00000000" w:rsidRPr="00000000">
        <w:rPr>
          <w:rFonts w:ascii="Times New Roman" w:cs="Times New Roman" w:eastAsia="Times New Roman" w:hAnsi="Times New Roman"/>
          <w:sz w:val="24"/>
          <w:szCs w:val="24"/>
          <w:rtl w:val="0"/>
        </w:rPr>
        <w:t xml:space="preserve">: Arcole disclaims any responsibility for indirect damages, including loss of profits or data, that may result from the use of the site or the financial and real estate advice provided. For instance, if a client incurs financial or data losses due to information or advice received, Arcole will not be held liable for those losses.</w:t>
      </w:r>
    </w:p>
    <w:p w:rsidR="00000000" w:rsidDel="00000000" w:rsidP="00000000" w:rsidRDefault="00000000" w:rsidRPr="00000000" w14:paraId="00000037">
      <w:pPr>
        <w:numPr>
          <w:ilvl w:val="0"/>
          <w:numId w:val="3"/>
        </w:numPr>
        <w:spacing w:after="28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Errors or Inaccuracies in Content</w:t>
      </w:r>
      <w:r w:rsidDel="00000000" w:rsidR="00000000" w:rsidRPr="00000000">
        <w:rPr>
          <w:rFonts w:ascii="Times New Roman" w:cs="Times New Roman" w:eastAsia="Times New Roman" w:hAnsi="Times New Roman"/>
          <w:sz w:val="24"/>
          <w:szCs w:val="24"/>
          <w:rtl w:val="0"/>
        </w:rPr>
        <w:t xml:space="preserve">: Although Arcole endeavors to provide accurate and complete information, it cannot be held liable for any consequences arising from potential errors, omissions, or inaccuracies in the site content or financial information provided. This means that if content or advice regarding real estate investment contains errors or is incomplete, Arcole will not be responsible for any resulting losses or claims from clients.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MISCELLANEOUS</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claims or causes of action related to the site must be filed within one (1) year of the claim or action arising. Arcole’s decision not to enforce any provision does not constitute a waiver of any rights. Arcole may assign this Agreement to any party without notice.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Agreement is governed by and interpreted in accordance with applicable laws, and any disputes shall fall under the jurisdiction of relevant courts.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Termes et condition</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1"/>
          <w:sz w:val="24"/>
          <w:szCs w:val="24"/>
          <w:rtl w:val="0"/>
        </w:rPr>
        <w:t xml:space="preserve"> : </w:t>
      </w:r>
      <w:r w:rsidDel="00000000" w:rsidR="00000000" w:rsidRPr="00000000">
        <w:rPr>
          <w:rtl w:val="0"/>
        </w:rPr>
      </w:r>
    </w:p>
    <w:p w:rsidR="00000000" w:rsidDel="00000000" w:rsidP="00000000" w:rsidRDefault="00000000" w:rsidRPr="00000000" w14:paraId="0000003D">
      <w:pPr>
        <w:spacing w:after="0" w:line="276" w:lineRule="auto"/>
        <w:jc w:val="center"/>
        <w:rPr>
          <w:rFonts w:ascii="Times New Roman" w:cs="Times New Roman" w:eastAsia="Times New Roman" w:hAnsi="Times New Roman"/>
          <w:color w:val="27190a"/>
          <w:sz w:val="17"/>
          <w:szCs w:val="17"/>
          <w:shd w:fill="ffff0b" w:val="clear"/>
        </w:rPr>
      </w:pPr>
      <w:r w:rsidDel="00000000" w:rsidR="00000000" w:rsidRPr="00000000">
        <w:rPr>
          <w:rFonts w:ascii="Times New Roman" w:cs="Times New Roman" w:eastAsia="Times New Roman" w:hAnsi="Times New Roman"/>
          <w:b w:val="1"/>
          <w:color w:val="27190a"/>
          <w:sz w:val="17"/>
          <w:szCs w:val="17"/>
          <w:u w:val="single"/>
          <w:rtl w:val="0"/>
        </w:rPr>
        <w:br w:type="textWrapping"/>
        <w:br w:type="textWrapping"/>
      </w:r>
      <w:r w:rsidDel="00000000" w:rsidR="00000000" w:rsidRPr="00000000">
        <w:rPr>
          <w:rFonts w:ascii="Times New Roman" w:cs="Times New Roman" w:eastAsia="Times New Roman" w:hAnsi="Times New Roman"/>
          <w:color w:val="27190a"/>
          <w:sz w:val="17"/>
          <w:szCs w:val="17"/>
          <w:rtl w:val="0"/>
        </w:rPr>
        <w:t xml:space="preserve"> </w:t>
      </w:r>
      <w:r w:rsidDel="00000000" w:rsidR="00000000" w:rsidRPr="00000000">
        <w:rPr>
          <w:rFonts w:ascii="Times New Roman" w:cs="Times New Roman" w:eastAsia="Times New Roman" w:hAnsi="Times New Roman"/>
          <w:color w:val="27190a"/>
          <w:sz w:val="17"/>
          <w:szCs w:val="17"/>
          <w:u w:val="single"/>
          <w:rtl w:val="0"/>
        </w:rPr>
        <w:t xml:space="preserve">Dernière révision </w:t>
      </w:r>
      <w:r w:rsidDel="00000000" w:rsidR="00000000" w:rsidRPr="00000000">
        <w:rPr>
          <w:rFonts w:ascii="Times New Roman" w:cs="Times New Roman" w:eastAsia="Times New Roman" w:hAnsi="Times New Roman"/>
          <w:color w:val="27190a"/>
          <w:sz w:val="17"/>
          <w:szCs w:val="17"/>
          <w:rtl w:val="0"/>
        </w:rPr>
        <w:t xml:space="preserve">: </w:t>
      </w:r>
      <w:r w:rsidDel="00000000" w:rsidR="00000000" w:rsidRPr="00000000">
        <w:rPr>
          <w:rFonts w:ascii="Times New Roman" w:cs="Times New Roman" w:eastAsia="Times New Roman" w:hAnsi="Times New Roman"/>
          <w:color w:val="27190a"/>
          <w:sz w:val="17"/>
          <w:szCs w:val="17"/>
          <w:shd w:fill="ffff0b" w:val="clear"/>
          <w:rtl w:val="0"/>
        </w:rPr>
        <w:t xml:space="preserve">Novembre 2024</w:t>
      </w:r>
    </w:p>
    <w:p w:rsidR="00000000" w:rsidDel="00000000" w:rsidP="00000000" w:rsidRDefault="00000000" w:rsidRPr="00000000" w14:paraId="0000003E">
      <w:pPr>
        <w:spacing w:after="0" w:line="276" w:lineRule="auto"/>
        <w:jc w:val="both"/>
        <w:rPr>
          <w:rFonts w:ascii="Times New Roman" w:cs="Times New Roman" w:eastAsia="Times New Roman" w:hAnsi="Times New Roman"/>
          <w:b w:val="1"/>
          <w:sz w:val="17"/>
          <w:szCs w:val="17"/>
          <w:u w:val="single"/>
        </w:rPr>
      </w:pPr>
      <w:r w:rsidDel="00000000" w:rsidR="00000000" w:rsidRPr="00000000">
        <w:rPr>
          <w:rFonts w:ascii="Times New Roman" w:cs="Times New Roman" w:eastAsia="Times New Roman" w:hAnsi="Times New Roman"/>
          <w:b w:val="1"/>
          <w:sz w:val="17"/>
          <w:szCs w:val="17"/>
          <w:u w:val="single"/>
          <w:rtl w:val="0"/>
        </w:rPr>
        <w:t xml:space="preserve">Ces Conditions</w:t>
      </w:r>
    </w:p>
    <w:p w:rsidR="00000000" w:rsidDel="00000000" w:rsidP="00000000" w:rsidRDefault="00000000" w:rsidRPr="00000000" w14:paraId="0000003F">
      <w:pPr>
        <w:spacing w:after="0" w:line="276" w:lineRule="auto"/>
        <w:jc w:val="both"/>
        <w:rPr>
          <w:rFonts w:ascii="Times New Roman" w:cs="Times New Roman" w:eastAsia="Times New Roman" w:hAnsi="Times New Roman"/>
          <w:b w:val="1"/>
          <w:sz w:val="17"/>
          <w:szCs w:val="17"/>
          <w:u w:val="single"/>
        </w:rPr>
      </w:pPr>
      <w:r w:rsidDel="00000000" w:rsidR="00000000" w:rsidRPr="00000000">
        <w:rPr>
          <w:rtl w:val="0"/>
        </w:rPr>
      </w:r>
    </w:p>
    <w:p w:rsidR="00000000" w:rsidDel="00000000" w:rsidP="00000000" w:rsidRDefault="00000000" w:rsidRPr="00000000" w14:paraId="00000040">
      <w:pPr>
        <w:spacing w:after="0" w:line="276" w:lineRule="auto"/>
        <w:jc w:val="both"/>
        <w:rPr>
          <w:rFonts w:ascii="Times New Roman" w:cs="Times New Roman" w:eastAsia="Times New Roman" w:hAnsi="Times New Roman"/>
          <w:color w:val="27190a"/>
          <w:sz w:val="17"/>
          <w:szCs w:val="17"/>
        </w:rPr>
      </w:pPr>
      <w:r w:rsidDel="00000000" w:rsidR="00000000" w:rsidRPr="00000000">
        <w:rPr>
          <w:rFonts w:ascii="Times New Roman" w:cs="Times New Roman" w:eastAsia="Times New Roman" w:hAnsi="Times New Roman"/>
          <w:sz w:val="17"/>
          <w:szCs w:val="17"/>
          <w:rtl w:val="0"/>
        </w:rPr>
        <w:t xml:space="preserve"> </w:t>
      </w: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Ce site web </w:t>
      </w:r>
      <w:r w:rsidDel="00000000" w:rsidR="00000000" w:rsidRPr="00000000">
        <w:rPr>
          <w:rFonts w:ascii="Times New Roman" w:cs="Times New Roman" w:eastAsia="Times New Roman" w:hAnsi="Times New Roman"/>
          <w:sz w:val="24"/>
          <w:szCs w:val="24"/>
          <w:rtl w:val="0"/>
        </w:rPr>
        <w:t xml:space="preserve">(le « </w:t>
      </w:r>
      <w:r w:rsidDel="00000000" w:rsidR="00000000" w:rsidRPr="00000000">
        <w:rPr>
          <w:rFonts w:ascii="Times New Roman" w:cs="Times New Roman" w:eastAsia="Times New Roman" w:hAnsi="Times New Roman"/>
          <w:b w:val="1"/>
          <w:sz w:val="24"/>
          <w:szCs w:val="24"/>
          <w:rtl w:val="0"/>
        </w:rPr>
        <w:t xml:space="preserve">Site</w:t>
      </w:r>
      <w:r w:rsidDel="00000000" w:rsidR="00000000" w:rsidRPr="00000000">
        <w:rPr>
          <w:rFonts w:ascii="Times New Roman" w:cs="Times New Roman" w:eastAsia="Times New Roman" w:hAnsi="Times New Roman"/>
          <w:sz w:val="24"/>
          <w:szCs w:val="24"/>
          <w:rtl w:val="0"/>
        </w:rPr>
        <w:t xml:space="preserve"> ») et/ou les services, (collectivement les « Services ») et toute offre ou vente de produits (les « </w:t>
      </w:r>
      <w:r w:rsidDel="00000000" w:rsidR="00000000" w:rsidRPr="00000000">
        <w:rPr>
          <w:rFonts w:ascii="Times New Roman" w:cs="Times New Roman" w:eastAsia="Times New Roman" w:hAnsi="Times New Roman"/>
          <w:b w:val="1"/>
          <w:sz w:val="24"/>
          <w:szCs w:val="24"/>
          <w:rtl w:val="0"/>
        </w:rPr>
        <w:t xml:space="preserve">Produits</w:t>
      </w:r>
      <w:r w:rsidDel="00000000" w:rsidR="00000000" w:rsidRPr="00000000">
        <w:rPr>
          <w:rFonts w:ascii="Times New Roman" w:cs="Times New Roman" w:eastAsia="Times New Roman" w:hAnsi="Times New Roman"/>
          <w:sz w:val="24"/>
          <w:szCs w:val="24"/>
          <w:rtl w:val="0"/>
        </w:rPr>
        <w:t xml:space="preserve"> ») par l'intermédiaire du Site,</w:t>
      </w:r>
      <w:r w:rsidDel="00000000" w:rsidR="00000000" w:rsidRPr="00000000">
        <w:rPr>
          <w:rFonts w:ascii="Times New Roman" w:cs="Times New Roman" w:eastAsia="Times New Roman" w:hAnsi="Times New Roman"/>
          <w:sz w:val="24"/>
          <w:szCs w:val="24"/>
          <w:rtl w:val="0"/>
        </w:rPr>
        <w:t xml:space="preserve"> sont détenus et exploités par </w:t>
      </w:r>
      <w:r w:rsidDel="00000000" w:rsidR="00000000" w:rsidRPr="00000000">
        <w:rPr>
          <w:rFonts w:ascii="Times New Roman" w:cs="Times New Roman" w:eastAsia="Times New Roman" w:hAnsi="Times New Roman"/>
          <w:sz w:val="24"/>
          <w:szCs w:val="24"/>
          <w:rtl w:val="0"/>
        </w:rPr>
        <w:t xml:space="preserve">Arcole Gestion Immobilère </w:t>
      </w:r>
      <w:r w:rsidDel="00000000" w:rsidR="00000000" w:rsidRPr="00000000">
        <w:rPr>
          <w:rFonts w:ascii="Times New Roman" w:cs="Times New Roman" w:eastAsia="Times New Roman" w:hAnsi="Times New Roman"/>
          <w:sz w:val="24"/>
          <w:szCs w:val="24"/>
          <w:rtl w:val="0"/>
        </w:rPr>
        <w:t xml:space="preserve">(ci-après également appelés «  </w:t>
      </w:r>
      <w:r w:rsidDel="00000000" w:rsidR="00000000" w:rsidRPr="00000000">
        <w:rPr>
          <w:rFonts w:ascii="Times New Roman" w:cs="Times New Roman" w:eastAsia="Times New Roman" w:hAnsi="Times New Roman"/>
          <w:sz w:val="24"/>
          <w:szCs w:val="24"/>
          <w:rtl w:val="0"/>
        </w:rPr>
        <w:t xml:space="preserve">nous », « notre » ou « nos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Les présentes Conditions commerciales (les « </w:t>
      </w:r>
      <w:r w:rsidDel="00000000" w:rsidR="00000000" w:rsidRPr="00000000">
        <w:rPr>
          <w:rFonts w:ascii="Times New Roman" w:cs="Times New Roman" w:eastAsia="Times New Roman" w:hAnsi="Times New Roman"/>
          <w:b w:val="1"/>
          <w:sz w:val="24"/>
          <w:szCs w:val="24"/>
          <w:rtl w:val="0"/>
        </w:rPr>
        <w:t xml:space="preserve">Conditions</w:t>
      </w:r>
      <w:r w:rsidDel="00000000" w:rsidR="00000000" w:rsidRPr="00000000">
        <w:rPr>
          <w:rFonts w:ascii="Times New Roman" w:cs="Times New Roman" w:eastAsia="Times New Roman" w:hAnsi="Times New Roman"/>
          <w:sz w:val="24"/>
          <w:szCs w:val="24"/>
          <w:rtl w:val="0"/>
        </w:rPr>
        <w:t xml:space="preserve"> ») énoncent les modalités et conditions dans lesquelles les visiteurs ou utilisateurs (collectivement, l’ « utilisateur » ou « vous ») peuvent visiter ou utiliser le Site et/ou les Services et acheter des Produits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41">
      <w:pPr>
        <w:spacing w:after="0" w:line="276" w:lineRule="auto"/>
        <w:jc w:val="both"/>
        <w:rPr>
          <w:rFonts w:ascii="Times New Roman" w:cs="Times New Roman" w:eastAsia="Times New Roman" w:hAnsi="Times New Roman"/>
          <w:color w:val="27190a"/>
          <w:sz w:val="17"/>
          <w:szCs w:val="17"/>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En accédant aux Services ou en les utilisant, vous reconnaissez avoir pris connaissance des présentes Conditions et y consentir, et vous acceptez d'être lié par elles. Si vous n'acceptez pas l’intégralité des Conditions, vous ne pouvez pas accéder au Site ni utiliser aucun des Services. Lisez attentivement les présentes Conditions avant d'accéder à notre Site ou à nos Services, ou de les utiliser, ou d'acheter des « Produits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Dans ces Conditions, vous découvrirez qui nous sommes, comment nous vous vendons nos Produits, comment vous pouvez résilier le contrat d'achat et ce que vous pouvez faire en cas de problème.</w:t>
      </w:r>
      <w:r w:rsidDel="00000000" w:rsidR="00000000" w:rsidRPr="00000000">
        <w:rPr>
          <w:rtl w:val="0"/>
        </w:rPr>
      </w:r>
    </w:p>
    <w:p w:rsidR="00000000" w:rsidDel="00000000" w:rsidP="00000000" w:rsidRDefault="00000000" w:rsidRPr="00000000" w14:paraId="00000042">
      <w:pPr>
        <w:spacing w:after="0" w:line="276" w:lineRule="auto"/>
        <w:jc w:val="both"/>
        <w:rPr>
          <w:rFonts w:ascii="Times New Roman" w:cs="Times New Roman" w:eastAsia="Times New Roman" w:hAnsi="Times New Roman"/>
          <w:color w:val="fb0007"/>
          <w:sz w:val="24"/>
          <w:szCs w:val="24"/>
        </w:rPr>
      </w:pPr>
      <w:r w:rsidDel="00000000" w:rsidR="00000000" w:rsidRPr="00000000">
        <w:rPr>
          <w:rFonts w:ascii="Times New Roman" w:cs="Times New Roman" w:eastAsia="Times New Roman" w:hAnsi="Times New Roman"/>
          <w:color w:val="fb0007"/>
          <w:sz w:val="24"/>
          <w:szCs w:val="24"/>
          <w:rtl w:val="0"/>
        </w:rPr>
        <w:t xml:space="preserve">[Pour les utilisateurs professionnels] </w:t>
      </w:r>
    </w:p>
    <w:p w:rsidR="00000000" w:rsidDel="00000000" w:rsidP="00000000" w:rsidRDefault="00000000" w:rsidRPr="00000000" w14:paraId="00000043">
      <w:pPr>
        <w:spacing w:after="0" w:line="276" w:lineRule="auto"/>
        <w:jc w:val="both"/>
        <w:rPr>
          <w:rFonts w:ascii="Times New Roman" w:cs="Times New Roman" w:eastAsia="Times New Roman" w:hAnsi="Times New Roman"/>
          <w:color w:val="27190a"/>
          <w:sz w:val="24"/>
          <w:szCs w:val="24"/>
        </w:rPr>
      </w:pPr>
      <w:r w:rsidDel="00000000" w:rsidR="00000000" w:rsidRPr="00000000">
        <w:rPr>
          <w:rFonts w:ascii="Times New Roman" w:cs="Times New Roman" w:eastAsia="Times New Roman" w:hAnsi="Times New Roman"/>
          <w:color w:val="27190a"/>
          <w:sz w:val="24"/>
          <w:szCs w:val="24"/>
          <w:rtl w:val="0"/>
        </w:rPr>
        <w:t xml:space="preserve">(3) Ce site est publié par </w:t>
      </w:r>
      <w:r w:rsidDel="00000000" w:rsidR="00000000" w:rsidRPr="00000000">
        <w:rPr>
          <w:rFonts w:ascii="Times New Roman" w:cs="Times New Roman" w:eastAsia="Times New Roman" w:hAnsi="Times New Roman"/>
          <w:color w:val="27190a"/>
          <w:sz w:val="24"/>
          <w:szCs w:val="24"/>
          <w:shd w:fill="ffff0b" w:val="clear"/>
          <w:rtl w:val="0"/>
        </w:rPr>
        <w:t xml:space="preserve">Estelle Deficis, 46 Boulevard d’Arcole, 31000, Toulouse - 06.27.34.69.73 et adresse e-mail, et le cas échéant, numéro d'enregistrement au registre du commerce et numéro de TVA</w:t>
      </w:r>
      <w:r w:rsidDel="00000000" w:rsidR="00000000" w:rsidRPr="00000000">
        <w:rPr>
          <w:rFonts w:ascii="Times New Roman" w:cs="Times New Roman" w:eastAsia="Times New Roman" w:hAnsi="Times New Roman"/>
          <w:color w:val="27190a"/>
          <w:sz w:val="24"/>
          <w:szCs w:val="24"/>
          <w:rtl w:val="0"/>
        </w:rPr>
        <w:t xml:space="preserve">].</w:t>
      </w:r>
    </w:p>
    <w:p w:rsidR="00000000" w:rsidDel="00000000" w:rsidP="00000000" w:rsidRDefault="00000000" w:rsidRPr="00000000" w14:paraId="0000004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directeur de la publication est [prénom, nom].</w:t>
      </w:r>
    </w:p>
    <w:p w:rsidR="00000000" w:rsidDel="00000000" w:rsidP="00000000" w:rsidRDefault="00000000" w:rsidRPr="00000000" w14:paraId="00000045">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Vous pouvez nous contacter :</w:t>
      </w:r>
    </w:p>
    <w:p w:rsidR="00000000" w:rsidDel="00000000" w:rsidP="00000000" w:rsidRDefault="00000000" w:rsidRPr="00000000" w14:paraId="00000046">
      <w:pPr>
        <w:numPr>
          <w:ilvl w:val="0"/>
          <w:numId w:val="1"/>
        </w:numPr>
        <w:spacing w:after="0" w:afterAutospacing="0" w:before="240" w:line="276" w:lineRule="auto"/>
        <w:ind w:left="720" w:hanging="360"/>
        <w:jc w:val="both"/>
        <w:rPr>
          <w:rFonts w:ascii="Times New Roman" w:cs="Times New Roman" w:eastAsia="Times New Roman" w:hAnsi="Times New Roman"/>
          <w:color w:val="27190a"/>
          <w:sz w:val="17"/>
          <w:szCs w:val="17"/>
        </w:rPr>
      </w:pPr>
      <w:r w:rsidDel="00000000" w:rsidR="00000000" w:rsidRPr="00000000">
        <w:rPr>
          <w:rFonts w:ascii="Times New Roman" w:cs="Times New Roman" w:eastAsia="Times New Roman" w:hAnsi="Times New Roman"/>
          <w:sz w:val="24"/>
          <w:szCs w:val="24"/>
          <w:rtl w:val="0"/>
        </w:rPr>
        <w:t xml:space="preserve">par téléphone : [numéro de téléphone] (prix d'un appel local)</w:t>
      </w:r>
    </w:p>
    <w:p w:rsidR="00000000" w:rsidDel="00000000" w:rsidP="00000000" w:rsidRDefault="00000000" w:rsidRPr="00000000" w14:paraId="00000047">
      <w:pPr>
        <w:numPr>
          <w:ilvl w:val="0"/>
          <w:numId w:val="1"/>
        </w:numPr>
        <w:spacing w:after="0" w:afterAutospacing="0" w:before="0" w:beforeAutospacing="0" w:line="276" w:lineRule="auto"/>
        <w:ind w:left="720" w:hanging="360"/>
        <w:jc w:val="both"/>
        <w:rPr>
          <w:rFonts w:ascii="Times New Roman" w:cs="Times New Roman" w:eastAsia="Times New Roman" w:hAnsi="Times New Roman"/>
          <w:color w:val="27190a"/>
          <w:sz w:val="17"/>
          <w:szCs w:val="17"/>
        </w:rPr>
      </w:pPr>
      <w:r w:rsidDel="00000000" w:rsidR="00000000" w:rsidRPr="00000000">
        <w:rPr>
          <w:rFonts w:ascii="Times New Roman" w:cs="Times New Roman" w:eastAsia="Times New Roman" w:hAnsi="Times New Roman"/>
          <w:sz w:val="24"/>
          <w:szCs w:val="24"/>
          <w:rtl w:val="0"/>
        </w:rPr>
        <w:t xml:space="preserve">par e-mail : [adresse e-mail]</w:t>
      </w:r>
    </w:p>
    <w:p w:rsidR="00000000" w:rsidDel="00000000" w:rsidP="00000000" w:rsidRDefault="00000000" w:rsidRPr="00000000" w14:paraId="00000048">
      <w:pPr>
        <w:numPr>
          <w:ilvl w:val="0"/>
          <w:numId w:val="1"/>
        </w:numPr>
        <w:spacing w:after="240" w:before="0" w:beforeAutospacing="0" w:line="276" w:lineRule="auto"/>
        <w:ind w:left="720" w:hanging="360"/>
        <w:jc w:val="both"/>
        <w:rPr>
          <w:rFonts w:ascii="Times New Roman" w:cs="Times New Roman" w:eastAsia="Times New Roman" w:hAnsi="Times New Roman"/>
          <w:color w:val="27190a"/>
          <w:sz w:val="17"/>
          <w:szCs w:val="17"/>
        </w:rPr>
      </w:pPr>
      <w:r w:rsidDel="00000000" w:rsidR="00000000" w:rsidRPr="00000000">
        <w:rPr>
          <w:rFonts w:ascii="Times New Roman" w:cs="Times New Roman" w:eastAsia="Times New Roman" w:hAnsi="Times New Roman"/>
          <w:sz w:val="24"/>
          <w:szCs w:val="24"/>
          <w:rtl w:val="0"/>
        </w:rPr>
        <w:t xml:space="preserve">par courrier : [adresse postale]</w:t>
      </w:r>
    </w:p>
    <w:p w:rsidR="00000000" w:rsidDel="00000000" w:rsidP="00000000" w:rsidRDefault="00000000" w:rsidRPr="00000000" w14:paraId="00000049">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 site est hébergé par Wix.com</w:t>
      </w:r>
    </w:p>
    <w:p w:rsidR="00000000" w:rsidDel="00000000" w:rsidP="00000000" w:rsidRDefault="00000000" w:rsidRPr="00000000" w14:paraId="0000004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Ces Conditions sont fournies en langue française.  En cas de divergence entre la version française de ce document et n’importe laquelle de ses traductions, la version française prévaudra.</w:t>
      </w:r>
    </w:p>
    <w:p w:rsidR="00000000" w:rsidDel="00000000" w:rsidP="00000000" w:rsidRDefault="00000000" w:rsidRPr="00000000" w14:paraId="0000004B">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Pour utiliser notre Site et/ou profiter de nos Services, vous devez avoir au moins avoir atteint l'âge légal de la majorité dans votre pays, et posséder l'autorité légale, le droit et le pouvoir de signer ces Conditions en tant qu’accord contraignant. Vous n'êtes pas autorisé(e) à utiliser ce Site et/ou à profiter de nos Services si c’est interdit dans votre pays, ou par une loi ou réglementation qui vous est applicable.</w:t>
      </w:r>
    </w:p>
    <w:p w:rsidR="00000000" w:rsidDel="00000000" w:rsidP="00000000" w:rsidRDefault="00000000" w:rsidRPr="00000000" w14:paraId="0000004C">
      <w:pPr>
        <w:spacing w:after="0" w:line="276" w:lineRule="auto"/>
        <w:jc w:val="both"/>
        <w:rPr>
          <w:rFonts w:ascii="Arial" w:cs="Arial" w:eastAsia="Arial" w:hAnsi="Arial"/>
          <w:sz w:val="17"/>
          <w:szCs w:val="17"/>
        </w:rPr>
      </w:pPr>
      <w:r w:rsidDel="00000000" w:rsidR="00000000" w:rsidRPr="00000000">
        <w:rPr>
          <w:rFonts w:ascii="Times New Roman" w:cs="Times New Roman" w:eastAsia="Times New Roman" w:hAnsi="Times New Roman"/>
          <w:sz w:val="24"/>
          <w:szCs w:val="24"/>
          <w:rtl w:val="0"/>
        </w:rPr>
        <w:t xml:space="preserve">Vous pouvez télécharger et imprimer ces Conditions.</w:t>
      </w:r>
      <w:r w:rsidDel="00000000" w:rsidR="00000000" w:rsidRPr="00000000">
        <w:rPr>
          <w:rtl w:val="0"/>
        </w:rPr>
      </w:r>
    </w:p>
    <w:p w:rsidR="00000000" w:rsidDel="00000000" w:rsidP="00000000" w:rsidRDefault="00000000" w:rsidRPr="00000000" w14:paraId="0000004D">
      <w:pPr>
        <w:spacing w:after="0" w:line="276" w:lineRule="auto"/>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E">
      <w:pPr>
        <w:spacing w:after="0" w:line="276" w:lineRule="auto"/>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F">
      <w:pPr>
        <w:spacing w:after="0" w:line="276" w:lineRule="auto"/>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0">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Vos déclarations</w:t>
      </w:r>
    </w:p>
    <w:p w:rsidR="00000000" w:rsidDel="00000000" w:rsidP="00000000" w:rsidRDefault="00000000" w:rsidRPr="00000000" w14:paraId="00000051">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Vous déclarez et garantissez que vous :</w:t>
      </w:r>
    </w:p>
    <w:p w:rsidR="00000000" w:rsidDel="00000000" w:rsidP="00000000" w:rsidRDefault="00000000" w:rsidRPr="00000000" w14:paraId="00000052">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vous avez le droit d'accorder les droits et les licences sur votre contenu en vertu des présentes conditions et qu'aucun de vos contenus n'enfreindra les droits de propriété intellectuelle d'une partie ou ne violera la loi applicable ;</w:t>
      </w:r>
    </w:p>
    <w:p w:rsidR="00000000" w:rsidDel="00000000" w:rsidP="00000000" w:rsidRDefault="00000000" w:rsidRPr="00000000" w14:paraId="00000053">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ne concéderez pas de sous-licence, ne vendrez pas, ne donnerez pas de licence, ne céderez pas ou ne transférerez pas à une partie les informations obtenues par l'intermédiaire du service et ne vous engagerez pas dans une autre exploitation commerciale du service ;</w:t>
      </w:r>
    </w:p>
    <w:p w:rsidR="00000000" w:rsidDel="00000000" w:rsidP="00000000" w:rsidRDefault="00000000" w:rsidRPr="00000000" w14:paraId="00000054">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avoir le droit et l'autorité de conclure les présentes conditions, et qu'en concluant ou en exécutant vos obligations au titre des présentes conditions, vous ne serez pas en infraction ou en violation des termes d'un accord avec un tiers ou d'une obligation envers un tiers ;</w:t>
      </w:r>
    </w:p>
    <w:p w:rsidR="00000000" w:rsidDel="00000000" w:rsidP="00000000" w:rsidRDefault="00000000" w:rsidRPr="00000000" w14:paraId="00000055">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vous êtes un acheteur ou un vendeur potentiel de biens immobiliers dans les zones géographiques où nous sommes autorisés à exercer nos activités et vous avez un intérêt de bonne foi dans l'achat ou la vente de ces biens immobiliers ;</w:t>
      </w:r>
    </w:p>
    <w:p w:rsidR="00000000" w:rsidDel="00000000" w:rsidP="00000000" w:rsidRDefault="00000000" w:rsidRPr="00000000" w14:paraId="00000056">
      <w:pPr>
        <w:spacing w:after="240" w:before="240" w:line="240" w:lineRule="auto"/>
        <w:jc w:val="both"/>
        <w:rPr>
          <w:rFonts w:ascii="Times New Roman" w:cs="Times New Roman" w:eastAsia="Times New Roman" w:hAnsi="Times New Roman"/>
          <w:color w:val="27190a"/>
          <w:sz w:val="17"/>
          <w:szCs w:val="17"/>
        </w:rPr>
      </w:pP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sz w:val="24"/>
          <w:szCs w:val="24"/>
          <w:rtl w:val="0"/>
        </w:rPr>
        <w:t xml:space="preserve">Vous déclarez être majeur(e) et posséder l'autorité légale, le droit et le pouvoir de conclure un accord contraignant basé sur les présentes Conditions, d'utiliser les Services et d'acheter des Produits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Si vous n'êtes pas majeur(e), vous ne pouvez utiliser les Services ou acheter des Produits qu’avec le consentement de vos parents ou de votre tuteur légal. </w:t>
      </w:r>
      <w:r w:rsidDel="00000000" w:rsidR="00000000" w:rsidRPr="00000000">
        <w:rPr>
          <w:rtl w:val="0"/>
        </w:rPr>
      </w:r>
    </w:p>
    <w:p w:rsidR="00000000" w:rsidDel="00000000" w:rsidP="00000000" w:rsidRDefault="00000000" w:rsidRPr="00000000" w14:paraId="00000057">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before="5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CONDITIONS GÉNÉRALES D'UTILISATION DU SITE</w:t>
        <w:br w:type="textWrapping"/>
        <w:t xml:space="preserve">Le site d’Arcole Family Realty propose un contenu d'informations dans un seul but documentaire et à titre indicatif. Les utilisateurs sont invités par l'éditeur à exploiter ces informations avec un esprit critique et discernement.</w:t>
        <w:br w:type="textWrapping"/>
        <w:t xml:space="preserve">L'accès au site et son utilisation sont réservés à un usage strictement personnel. L’utilisateur s’engage à ne pas utiliser ce site et les informations ou données qui y figurent à des fins commerciales, politiques, publicitaires et pour toute forme de sollicitation commerciale et notamment l'envoi de courriers électroniques non sollicités.</w:t>
      </w:r>
    </w:p>
    <w:p w:rsidR="00000000" w:rsidDel="00000000" w:rsidP="00000000" w:rsidRDefault="00000000" w:rsidRPr="00000000" w14:paraId="0000005B">
      <w:pPr>
        <w:spacing w:after="0" w:before="5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Annonces immobilières</w:t>
        <w:br w:type="textWrapping"/>
      </w:r>
      <w:r w:rsidDel="00000000" w:rsidR="00000000" w:rsidRPr="00000000">
        <w:rPr>
          <w:rFonts w:ascii="Times New Roman" w:cs="Times New Roman" w:eastAsia="Times New Roman" w:hAnsi="Times New Roman"/>
          <w:sz w:val="24"/>
          <w:szCs w:val="24"/>
          <w:rtl w:val="0"/>
        </w:rPr>
        <w:t xml:space="preserve">Les informations données sur ce site n'ont pas un caractère contractuel. Les caractéristiques des biens à vendre ou à louer ainsi que leur prix relèvent de la responsabilité des agents immobiliers de l’agence immobilière Arcole Family Realty titulaires des mandats. </w:t>
      </w:r>
    </w:p>
    <w:p w:rsidR="00000000" w:rsidDel="00000000" w:rsidP="00000000" w:rsidRDefault="00000000" w:rsidRPr="00000000" w14:paraId="0000005C">
      <w:pPr>
        <w:spacing w:after="0" w:before="58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before="5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Estimateurs en ligne :</w:t>
      </w:r>
    </w:p>
    <w:p w:rsidR="00000000" w:rsidDel="00000000" w:rsidP="00000000" w:rsidRDefault="00000000" w:rsidRPr="00000000" w14:paraId="0000005E">
      <w:pPr>
        <w:spacing w:after="0" w:before="5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Estimateur de biens</w:t>
        <w:br w:type="textWrapping"/>
        <w:t xml:space="preserve">Notre méthode utilise une base de données complète, comportant les informations de centaines de transactions issues par l’entreprise Arcole Gestion Immobilière représentée par Madame Nicole Deficis, et s'appuie sur l’expertise de son associé avec la branche Arcole Family Realty, Monsieur Michel Deficis, et sur les fichiers de l’Institut National de la Statistique (INSEE), complétés d’éléments fournis par des organismes spécialisés.</w:t>
      </w:r>
    </w:p>
    <w:p w:rsidR="00000000" w:rsidDel="00000000" w:rsidP="00000000" w:rsidRDefault="00000000" w:rsidRPr="00000000" w14:paraId="0000005F">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modèle d’estimation locative :</w:t>
        <w:br w:type="textWrapping"/>
      </w:r>
    </w:p>
    <w:p w:rsidR="00000000" w:rsidDel="00000000" w:rsidP="00000000" w:rsidRDefault="00000000" w:rsidRPr="00000000" w14:paraId="00000060">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L’utilisateur exploitera ces résultats avec un esprit critique et de discernement. </w:t>
      </w:r>
    </w:p>
    <w:p w:rsidR="00000000" w:rsidDel="00000000" w:rsidP="00000000" w:rsidRDefault="00000000" w:rsidRPr="00000000" w14:paraId="00000061">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L’utilisateur reconnaît être informé que ces estimations n’ont aucune valeur légale et ne peuvent servir à l’évaluation exacte d’un loyer et/ou d’un prix de vente d’un bien immobilier, dans le cadre notamment d’une déclaration ISF, déclaration de succession, d’une garantie hypothécaire, d’une donation, etc… </w:t>
        <w:br w:type="textWrapping"/>
        <w:t xml:space="preserve">Arcole Family Realty dégage toute responsabilité quant à l’utilisation qui sera faite par l’utilisateur du résultat de l’estimation.</w:t>
        <w:br w:type="textWrapping"/>
        <w:t xml:space="preserve">L’utilisateur est informé qu’il recevra son estimation par e-mail et qu’il pourra être contacté par un agent représentant Arcole Family Realty.</w:t>
      </w:r>
    </w:p>
    <w:p w:rsidR="00000000" w:rsidDel="00000000" w:rsidP="00000000" w:rsidRDefault="00000000" w:rsidRPr="00000000" w14:paraId="00000062">
      <w:pPr>
        <w:spacing w:after="0" w:before="5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Propriété intellectuelle</w:t>
        <w:br w:type="textWrapping"/>
      </w:r>
      <w:r w:rsidDel="00000000" w:rsidR="00000000" w:rsidRPr="00000000">
        <w:rPr>
          <w:rFonts w:ascii="Times New Roman" w:cs="Times New Roman" w:eastAsia="Times New Roman" w:hAnsi="Times New Roman"/>
          <w:sz w:val="24"/>
          <w:szCs w:val="24"/>
          <w:rtl w:val="0"/>
        </w:rPr>
        <w:t xml:space="preserve">Toutes les marques, photographies, textes, commentaires, illustrations, images animées ou non, séquences vidéo, sons, ainsi que toutes les applications informatiques qui pourraient être utilisées pour faire fonctionner ce site et plus généralement tous les éléments reproduits ou utilisés sur le site sont protégés par les lois en vigueur au titre de la propriété intellectuelle.</w:t>
      </w:r>
    </w:p>
    <w:p w:rsidR="00000000" w:rsidDel="00000000" w:rsidP="00000000" w:rsidRDefault="00000000" w:rsidRPr="00000000" w14:paraId="00000063">
      <w:pPr>
        <w:spacing w:after="0" w:before="5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Ils sont la propriété pleine et entière d’Arcole Family Realty et de ses partenaires. Toute reproduction, représentation, utilisation ou adaptation, sous quelque forme que ce soit, de tout ou partie de ces éléments, y compris les applications informatiques, sans l'accord préalable et écrit de l'éditeur, sont strictement interdites. Le fait pour l'éditeur de ne pas engager de procédure dès la prise de connaissance de ces utilisations non autorisées ne vaut pas acceptation desdites utilisations et renonciation aux poursuites.</w:t>
      </w:r>
    </w:p>
    <w:p w:rsidR="00000000" w:rsidDel="00000000" w:rsidP="00000000" w:rsidRDefault="00000000" w:rsidRPr="00000000" w14:paraId="00000064">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Liens hypertextes vers des sites tiers</w:t>
        <w:br w:type="textWrapping"/>
      </w:r>
      <w:r w:rsidDel="00000000" w:rsidR="00000000" w:rsidRPr="00000000">
        <w:rPr>
          <w:rFonts w:ascii="Times New Roman" w:cs="Times New Roman" w:eastAsia="Times New Roman" w:hAnsi="Times New Roman"/>
          <w:sz w:val="24"/>
          <w:szCs w:val="24"/>
          <w:rtl w:val="0"/>
        </w:rPr>
        <w:t xml:space="preserve">Le Site propose des liens hypertextes pointant vers des sites Internet édités par des tiers. La mise en place de ces liens ne signifie pas l'approbation par l'éditeur du contenu des dits sites. Orpi France ne peut pas réaliser en permanence un contrôle du contenu de ces sites, et ne peut donc garantir :</w:t>
        <w:br w:type="textWrapping"/>
        <w:t xml:space="preserve">- l'exactitude, la fiabilité, la pertinence, la mise à jour, ou l'exhaustivité de leur contenu.</w:t>
      </w:r>
    </w:p>
    <w:p w:rsidR="00000000" w:rsidDel="00000000" w:rsidP="00000000" w:rsidRDefault="00000000" w:rsidRPr="00000000" w14:paraId="00000065">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leur accès et leur bon fonctionnement technique.</w:t>
      </w:r>
    </w:p>
    <w:p w:rsidR="00000000" w:rsidDel="00000000" w:rsidP="00000000" w:rsidRDefault="00000000" w:rsidRPr="00000000" w14:paraId="00000066">
      <w:pPr>
        <w:keepNext w:val="1"/>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leur conformité ainsi que la conformité de leur contenu aux dispositions applicables.</w:t>
      </w:r>
    </w:p>
    <w:p w:rsidR="00000000" w:rsidDel="00000000" w:rsidP="00000000" w:rsidRDefault="00000000" w:rsidRPr="00000000" w14:paraId="00000067">
      <w:pPr>
        <w:spacing w:after="0" w:before="5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 conséquent, la responsabilité d’Arcole Family Realty ne pourra être retenue en cas d'éventuel litige entre un site référencé sur le site et un utilisateur. Seule la responsabilité des éditeurs des sites référencés sur le site pourra être engagée</w:t>
        <w:br w:type="textWrapping"/>
        <w:t xml:space="preserve">La mise en place d’un lien hypertexte sans l’autorisation expresse, écrite est strictement interdite</w:t>
      </w:r>
    </w:p>
    <w:p w:rsidR="00000000" w:rsidDel="00000000" w:rsidP="00000000" w:rsidRDefault="00000000" w:rsidRPr="00000000" w14:paraId="00000068">
      <w:pPr>
        <w:spacing w:after="0" w:before="5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Gestion du site</w:t>
        <w:br w:type="textWrapping"/>
      </w:r>
      <w:r w:rsidDel="00000000" w:rsidR="00000000" w:rsidRPr="00000000">
        <w:rPr>
          <w:rFonts w:ascii="Times New Roman" w:cs="Times New Roman" w:eastAsia="Times New Roman" w:hAnsi="Times New Roman"/>
          <w:sz w:val="24"/>
          <w:szCs w:val="24"/>
          <w:rtl w:val="0"/>
        </w:rPr>
        <w:t xml:space="preserve">Pour la bonne gestion du site, Arcole Family Realty pourra à tout moment :</w:t>
      </w:r>
    </w:p>
    <w:p w:rsidR="00000000" w:rsidDel="00000000" w:rsidP="00000000" w:rsidRDefault="00000000" w:rsidRPr="00000000" w14:paraId="00000069">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suspendre, interrompre ou de limiter l'accès à tout ou partie du site, réserver l'accès au site, ou à certaines parties du site, à une catégorie déterminée d'internaute ;</w:t>
      </w:r>
    </w:p>
    <w:p w:rsidR="00000000" w:rsidDel="00000000" w:rsidP="00000000" w:rsidRDefault="00000000" w:rsidRPr="00000000" w14:paraId="0000006A">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supprimer toute information pouvant en perturber le fonctionnement ou entrant en contravention avec les lois nationales ou internationales, ou avec les règles de la Nétiquette ;</w:t>
        <w:br w:type="textWrapping"/>
        <w:t xml:space="preserve">- suspendre le site afin de procéder à des mises à jour.</w:t>
      </w:r>
    </w:p>
    <w:p w:rsidR="00000000" w:rsidDel="00000000" w:rsidP="00000000" w:rsidRDefault="00000000" w:rsidRPr="00000000" w14:paraId="0000006B">
      <w:pPr>
        <w:spacing w:after="0" w:before="5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Responsabilité </w:t>
        <w:br w:type="textWrapping"/>
      </w:r>
      <w:r w:rsidDel="00000000" w:rsidR="00000000" w:rsidRPr="00000000">
        <w:rPr>
          <w:rFonts w:ascii="Times New Roman" w:cs="Times New Roman" w:eastAsia="Times New Roman" w:hAnsi="Times New Roman"/>
          <w:sz w:val="24"/>
          <w:szCs w:val="24"/>
          <w:rtl w:val="0"/>
        </w:rPr>
        <w:br w:type="textWrapping"/>
        <w:t xml:space="preserve">Le matériel de connexion au site que vous utilisez est sous votre entière responsabilité. Vous devez prendre toutes les mesures appropriées pour protéger votre matériel et vos propres données notamment d'attaques virales par Internet. Vous êtes par ailleurs le seul responsable des sites et données que vous consultez.</w:t>
        <w:br w:type="textWrapping"/>
        <w:t xml:space="preserve">Arcole Family Realty ne pourra être tenu responsable en cas de poursuites judiciaires à votre encontre :</w:t>
      </w:r>
    </w:p>
    <w:p w:rsidR="00000000" w:rsidDel="00000000" w:rsidP="00000000" w:rsidRDefault="00000000" w:rsidRPr="00000000" w14:paraId="0000006C">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du fait de l'usage du site ou de tout service accessible via Internet ;</w:t>
      </w:r>
    </w:p>
    <w:p w:rsidR="00000000" w:rsidDel="00000000" w:rsidP="00000000" w:rsidRDefault="00000000" w:rsidRPr="00000000" w14:paraId="0000006D">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du fait du non-respect par vous des présentes conditions générales.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280" w:before="28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spacing w:line="240" w:lineRule="auto"/>
    </w:pPr>
    <w:rPr>
      <w:rFonts w:ascii="Times New Roman" w:cs="Times New Roman" w:eastAsia="Times New Roman" w:hAnsi="Times New Roman"/>
      <w:b w:val="1"/>
      <w:sz w:val="20"/>
      <w:szCs w:val="2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val="fr-FR"/>
    </w:rPr>
  </w:style>
  <w:style w:type="paragraph" w:styleId="Heading5">
    <w:name w:val="heading 5"/>
    <w:basedOn w:val="Normal"/>
    <w:link w:val="Heading5Char"/>
    <w:uiPriority w:val="9"/>
    <w:qFormat w:val="1"/>
    <w:rsid w:val="002F6936"/>
    <w:pPr>
      <w:spacing w:after="100" w:afterAutospacing="1" w:before="100" w:beforeAutospacing="1" w:line="240" w:lineRule="auto"/>
      <w:outlineLvl w:val="4"/>
    </w:pPr>
    <w:rPr>
      <w:rFonts w:ascii="Times New Roman" w:cs="Times New Roman" w:eastAsia="Times New Roman" w:hAnsi="Times New Roman"/>
      <w:b w:val="1"/>
      <w:bCs w:val="1"/>
      <w:sz w:val="20"/>
      <w:szCs w:val="20"/>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F07763"/>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Strong">
    <w:name w:val="Strong"/>
    <w:basedOn w:val="DefaultParagraphFont"/>
    <w:uiPriority w:val="22"/>
    <w:qFormat w:val="1"/>
    <w:rsid w:val="00F07763"/>
    <w:rPr>
      <w:b w:val="1"/>
      <w:bCs w:val="1"/>
    </w:rPr>
  </w:style>
  <w:style w:type="character" w:styleId="Heading5Char" w:customStyle="1">
    <w:name w:val="Heading 5 Char"/>
    <w:basedOn w:val="DefaultParagraphFont"/>
    <w:link w:val="Heading5"/>
    <w:uiPriority w:val="9"/>
    <w:rsid w:val="002F6936"/>
    <w:rPr>
      <w:rFonts w:ascii="Times New Roman" w:cs="Times New Roman" w:eastAsia="Times New Roman" w:hAnsi="Times New Roman"/>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Wnkssg6Wcp11LkDMw204SEl08A==">CgMxLjAyCGguZ2pkZ3hzOAByITE5V3dvQWlwRFp2c3dhRWpKS1dDVG5HS05hUGhuVjhiRw==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2024-10-30T20:41:00Z</dcterms:created>
  <dc:creator>Estelle Deficis</dc:creator>
</cp:coreProperties>
</file>